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C7" w:rsidRDefault="00EF4A74" w:rsidP="00EF4A7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Как избежать судорог</w:t>
      </w:r>
      <w:r w:rsidR="00ED54C7">
        <w:rPr>
          <w:rFonts w:ascii="Times New Roman" w:hAnsi="Times New Roman" w:cs="Times New Roman"/>
          <w:sz w:val="28"/>
          <w:szCs w:val="28"/>
        </w:rPr>
        <w:t>.</w:t>
      </w:r>
    </w:p>
    <w:p w:rsidR="00EF4A74" w:rsidRDefault="00EF4A74"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Причинами судорог являются:</w:t>
      </w:r>
    </w:p>
    <w:p w:rsidR="00EF4A74" w:rsidRDefault="00EF4A74"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переохлаждение пловца в воде;</w:t>
      </w:r>
    </w:p>
    <w:p w:rsidR="00EF4A74" w:rsidRDefault="00EF4A74"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переутомление мышц, вызванное их длительной работой без расслабления, однообразность стиля и способа плавания;</w:t>
      </w:r>
    </w:p>
    <w:p w:rsidR="00EF4A74" w:rsidRDefault="00EF4A74"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ощущение плавцом резкого снижения температуры воды;</w:t>
      </w:r>
    </w:p>
    <w:p w:rsidR="00EF4A74" w:rsidRDefault="00EF4A74"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купание незакаленного пловца в воде с низкой температурой;</w:t>
      </w:r>
    </w:p>
    <w:p w:rsidR="00EF4A74" w:rsidRDefault="00EF4A74"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предрасположенность пловца к судорогам.</w:t>
      </w:r>
    </w:p>
    <w:p w:rsidR="00EF4A74" w:rsidRPr="00EF4A74" w:rsidRDefault="00EF4A74" w:rsidP="00EF4A74">
      <w:pPr>
        <w:spacing w:after="0" w:line="240" w:lineRule="auto"/>
        <w:ind w:firstLine="709"/>
        <w:jc w:val="both"/>
        <w:rPr>
          <w:rFonts w:ascii="Times New Roman" w:hAnsi="Times New Roman" w:cs="Times New Roman"/>
          <w:sz w:val="28"/>
          <w:szCs w:val="28"/>
        </w:rPr>
      </w:pPr>
      <w:r w:rsidRPr="00EF4A74">
        <w:rPr>
          <w:rFonts w:ascii="Times New Roman" w:hAnsi="Times New Roman" w:cs="Times New Roman"/>
          <w:sz w:val="28"/>
          <w:szCs w:val="28"/>
        </w:rPr>
        <w:t>Купаясь и плавая, нельзя допускать наступления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посредством энергичного растирания тела полотенцем, добиться согревания кожи</w:t>
      </w:r>
      <w:r>
        <w:rPr>
          <w:rFonts w:ascii="Times New Roman" w:hAnsi="Times New Roman" w:cs="Times New Roman"/>
          <w:sz w:val="28"/>
          <w:szCs w:val="28"/>
        </w:rPr>
        <w:t>.</w:t>
      </w:r>
    </w:p>
    <w:p w:rsidR="001A5A48" w:rsidRDefault="001A5A48"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нет этой возможности, то необходимо действовать следующим образом:</w:t>
      </w:r>
    </w:p>
    <w:p w:rsidR="001A5A48" w:rsidRDefault="001A5A48"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изменить стиль плавания – плыть на спине;</w:t>
      </w:r>
    </w:p>
    <w:p w:rsidR="001A5A48" w:rsidRDefault="001A5A48"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68186F" w:rsidRDefault="001A5A48"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судороге икроножной мышцы необходимо при сгибании двумя руками</w:t>
      </w:r>
      <w:r w:rsidR="0068186F">
        <w:rPr>
          <w:rFonts w:ascii="Times New Roman" w:hAnsi="Times New Roman" w:cs="Times New Roman"/>
          <w:sz w:val="28"/>
          <w:szCs w:val="28"/>
        </w:rPr>
        <w:t xml:space="preserve"> обхватить стопу пострадавшей ноги и с силой подтянуть стопу к себе;</w:t>
      </w:r>
    </w:p>
    <w:p w:rsidR="0068186F" w:rsidRDefault="0068186F"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68186F" w:rsidRDefault="0068186F" w:rsidP="00EF4A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уставший пловец должен помнить, что лучшим способом для отдыха на воде является положение «лежа на спине». </w:t>
      </w:r>
    </w:p>
    <w:p w:rsidR="005B1AF0" w:rsidRDefault="005B1AF0" w:rsidP="00DD0A1B">
      <w:pPr>
        <w:spacing w:after="0" w:line="240" w:lineRule="auto"/>
        <w:ind w:firstLine="709"/>
        <w:jc w:val="both"/>
        <w:rPr>
          <w:rFonts w:ascii="Times New Roman" w:hAnsi="Times New Roman" w:cs="Times New Roman"/>
          <w:sz w:val="28"/>
          <w:szCs w:val="28"/>
        </w:rPr>
      </w:pPr>
    </w:p>
    <w:p w:rsidR="0082447E" w:rsidRPr="00A54ACB" w:rsidRDefault="0082447E" w:rsidP="00DD0A1B">
      <w:pPr>
        <w:spacing w:after="0" w:line="240" w:lineRule="auto"/>
        <w:ind w:firstLine="709"/>
        <w:jc w:val="both"/>
        <w:rPr>
          <w:rFonts w:ascii="Times New Roman" w:hAnsi="Times New Roman" w:cs="Times New Roman"/>
          <w:sz w:val="28"/>
          <w:szCs w:val="28"/>
        </w:rPr>
      </w:pPr>
    </w:p>
    <w:sectPr w:rsidR="0082447E" w:rsidRPr="00A54ACB" w:rsidSect="00A54ACB">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0AEC"/>
    <w:multiLevelType w:val="hybridMultilevel"/>
    <w:tmpl w:val="42144A3C"/>
    <w:lvl w:ilvl="0" w:tplc="89F064A0">
      <w:start w:val="1"/>
      <w:numFmt w:val="decimal"/>
      <w:lvlText w:val="%1."/>
      <w:lvlJc w:val="left"/>
      <w:pPr>
        <w:tabs>
          <w:tab w:val="num" w:pos="900"/>
        </w:tabs>
        <w:ind w:left="900" w:hanging="540"/>
      </w:pPr>
      <w:rPr>
        <w:rFonts w:hint="default"/>
      </w:rPr>
    </w:lvl>
    <w:lvl w:ilvl="1" w:tplc="3D1A93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ACB"/>
    <w:rsid w:val="00162D24"/>
    <w:rsid w:val="001A290C"/>
    <w:rsid w:val="001A5A48"/>
    <w:rsid w:val="00253EEA"/>
    <w:rsid w:val="003B36FC"/>
    <w:rsid w:val="004B656F"/>
    <w:rsid w:val="005065C4"/>
    <w:rsid w:val="005B1AF0"/>
    <w:rsid w:val="0068186F"/>
    <w:rsid w:val="006A3F90"/>
    <w:rsid w:val="006F4719"/>
    <w:rsid w:val="0082447E"/>
    <w:rsid w:val="008633EC"/>
    <w:rsid w:val="00A54ACB"/>
    <w:rsid w:val="00B97324"/>
    <w:rsid w:val="00BA5DD6"/>
    <w:rsid w:val="00BA6E3C"/>
    <w:rsid w:val="00C11634"/>
    <w:rsid w:val="00C85077"/>
    <w:rsid w:val="00D42267"/>
    <w:rsid w:val="00DD0A1B"/>
    <w:rsid w:val="00E8429A"/>
    <w:rsid w:val="00E9791E"/>
    <w:rsid w:val="00EB1E8D"/>
    <w:rsid w:val="00ED54C7"/>
    <w:rsid w:val="00EF4A74"/>
    <w:rsid w:val="00F81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4A74"/>
    <w:pPr>
      <w:spacing w:after="0" w:line="240" w:lineRule="auto"/>
      <w:jc w:val="both"/>
    </w:pPr>
    <w:rPr>
      <w:rFonts w:ascii="Times New Roman" w:eastAsia="Times New Roman" w:hAnsi="Times New Roman" w:cs="Times New Roman"/>
      <w:w w:val="120"/>
      <w:sz w:val="28"/>
      <w:szCs w:val="24"/>
      <w:lang w:eastAsia="ru-RU"/>
    </w:rPr>
  </w:style>
  <w:style w:type="character" w:customStyle="1" w:styleId="a4">
    <w:name w:val="Основной текст Знак"/>
    <w:basedOn w:val="a0"/>
    <w:link w:val="a3"/>
    <w:rsid w:val="00EF4A74"/>
    <w:rPr>
      <w:rFonts w:ascii="Times New Roman" w:eastAsia="Times New Roman" w:hAnsi="Times New Roman" w:cs="Times New Roman"/>
      <w:w w:val="120"/>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ГУ МЧС Брянск</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ogims1</dc:creator>
  <cp:keywords/>
  <dc:description/>
  <cp:lastModifiedBy>ogims1</cp:lastModifiedBy>
  <cp:revision>10</cp:revision>
  <dcterms:created xsi:type="dcterms:W3CDTF">2012-03-05T06:58:00Z</dcterms:created>
  <dcterms:modified xsi:type="dcterms:W3CDTF">2012-04-19T08:21:00Z</dcterms:modified>
</cp:coreProperties>
</file>